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714DC3A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36"/>
          <w:szCs w:val="36"/>
        </w:rPr>
      </w:pP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</w:rPr>
        <w:t>20</w:t>
      </w:r>
      <w:r>
        <w:rPr>
          <w:rFonts w:ascii="宋体" w:hAnsi="宋体"/>
          <w:b/>
          <w:bCs/>
          <w:sz w:val="36"/>
          <w:szCs w:val="36"/>
        </w:rPr>
        <w:t xml:space="preserve"> </w:t>
      </w:r>
      <w:r>
        <w:rPr>
          <w:rFonts w:hint="eastAsia" w:ascii="宋体" w:hAnsi="宋体"/>
          <w:b/>
          <w:bCs/>
          <w:sz w:val="36"/>
          <w:szCs w:val="36"/>
        </w:rPr>
        <w:t>外国诗二首</w:t>
      </w:r>
    </w:p>
    <w:p w14:paraId="46515843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845185" cy="224155"/>
            <wp:effectExtent l="0" t="0" r="0" b="4445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2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86746" cy="2353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B3EF3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◎文化自信：培养积极乐观的人生态度。</w:t>
      </w:r>
    </w:p>
    <w:p w14:paraId="46ECC189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◎语言运用：积累课后“读读写写”词语，能根据特定场景正确运用。</w:t>
      </w:r>
    </w:p>
    <w:p w14:paraId="03C97339">
      <w:pPr>
        <w:snapToGrid w:val="0"/>
        <w:spacing w:line="360" w:lineRule="auto"/>
        <w:ind w:left="240" w:hanging="240" w:hangingChars="1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◎思维能力：反复诵读，感受诗歌内容，把握诗人的情感。体会诗歌中蕴含的哲理，并理解其现实意义。比较两首诗写法的异同。（重点、难点）</w:t>
      </w:r>
    </w:p>
    <w:p w14:paraId="64BA8592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◎审美创造：在朗读中感受诗歌的优美语言。</w:t>
      </w:r>
    </w:p>
    <w:p w14:paraId="34311E1A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1741FB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第1课时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《假如生活欺骗了你》</w:t>
      </w:r>
    </w:p>
    <w:p w14:paraId="094AF5D5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 w14:paraId="1BC58FF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每个人都希望自己的人生能够一帆风顺。可现实生活总喜欢和我们开各种或大或小的玩笑，将我们推入一个又一个困境中。假如有一天，你觉得生活欺骗了你，你将如何面对？今天，我们就一起来学习普希金的一首小诗《假如生活欺骗了你》，看看他是怎样面对“生活中的欺骗”的。</w:t>
      </w:r>
    </w:p>
    <w:p w14:paraId="053101A7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二、教学开展</w:t>
      </w:r>
    </w:p>
    <w:p w14:paraId="44190E0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1.目标任务一：搜集资料，扫清障碍。</w:t>
      </w:r>
    </w:p>
    <w:p w14:paraId="103B07E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43AA934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普希金（1799—1837），俄国诗人、作家，被认为是俄罗斯文学语言的创建者和俄罗斯近代文学的奠基人。代表作有诗歌《自由颂》《致大海》，诗体小说《叶甫盖尼·奥涅金》等。</w:t>
      </w:r>
    </w:p>
    <w:p w14:paraId="01E05E9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◎背景链接</w:t>
      </w:r>
    </w:p>
    <w:p w14:paraId="179973E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这首诗写于普希金被沙皇流放的日子里。那时，俄国革命如火如荼，诗人却被迫与世隔绝。在这样的处境下，诗人仍没有丧失希望与斗志，他热爱生活，执着地追求理想，坚信光明必来，正义必胜。</w:t>
      </w:r>
    </w:p>
    <w:p w14:paraId="74FFABA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2.目标任务二：朗读诗歌，把握内容。</w:t>
      </w:r>
    </w:p>
    <w:p w14:paraId="0F69DF0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◎读准字音</w:t>
      </w:r>
    </w:p>
    <w:p w14:paraId="6B9D8E4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瞬</w:t>
      </w:r>
      <w:r>
        <w:rPr>
          <w:rFonts w:hint="eastAsia" w:ascii="宋体" w:hAnsi="宋体"/>
          <w:sz w:val="24"/>
        </w:rPr>
        <w:t>息（shùn）</w:t>
      </w:r>
    </w:p>
    <w:p w14:paraId="1667C38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◎把握节奏</w:t>
      </w:r>
    </w:p>
    <w:p w14:paraId="25C529E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假如／生活／欺骗了你,</w:t>
      </w:r>
    </w:p>
    <w:p w14:paraId="17E623B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不要／悲伤,不要／心急！</w:t>
      </w:r>
    </w:p>
    <w:p w14:paraId="72F418C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忧郁的日子里／须要镇静：</w:t>
      </w:r>
    </w:p>
    <w:p w14:paraId="1967CEE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相信吧,快乐的日子／将会来临。</w:t>
      </w:r>
    </w:p>
    <w:p w14:paraId="3E7965B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</w:p>
    <w:p w14:paraId="5240B3C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心儿/永远向往着／未来；</w:t>
      </w:r>
    </w:p>
    <w:p w14:paraId="173D313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现在/却常是忧郁：</w:t>
      </w:r>
    </w:p>
    <w:p w14:paraId="2195914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一切/都是／瞬息，一切/都将会／过去；</w:t>
      </w:r>
    </w:p>
    <w:p w14:paraId="01F30E2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而那／过去了的，就会成为/亲切的怀恋。</w:t>
      </w:r>
    </w:p>
    <w:p w14:paraId="64730BA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◎本诗的两个部分各表达了怎样的内容？</w:t>
      </w:r>
    </w:p>
    <w:p w14:paraId="2C93719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第一部分写如果身处逆境，不必悲伤，要耐心等待，快乐的日子一定会到来。第二部分写要永远向往美好的未来，当越过艰难困苦之后再回首那段往事时，过去的一切便会变得美好起来。</w:t>
      </w:r>
    </w:p>
    <w:p w14:paraId="2F7AAAB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3.目标任务三：品读诗歌，领悟诗意。</w:t>
      </w:r>
    </w:p>
    <w:p w14:paraId="0FF4130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◎本诗的题目是“假如生活欺骗了你”，“欺骗”的含义是什么？</w:t>
      </w:r>
    </w:p>
    <w:p w14:paraId="218B10F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“欺骗”泛指生活中所有的磨难、挫折、困境、不幸。作者写这首诗时正被流放，所以这是他自己真实生活的写照——专制扼杀正义，沙皇镇压革命，人生经历着苦难，生活遭遇着不幸，这正是生活的一种“欺骗”。</w:t>
      </w:r>
    </w:p>
    <w:p w14:paraId="6F16C59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另外，年轻人总是对未来抱有太理想的期待，所以在碰到事情不如想象中美好时往往会有心理落差，觉得被生活“欺骗”，所以此处的“欺骗”也可理解为个体理想与现实之间的一种差距，以及这种差距给人造成的心理落差和情感失落。</w:t>
      </w:r>
    </w:p>
    <w:p w14:paraId="57A84232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◎如何理解“而那过去了的，就会成为亲切的怀恋”这两句诗的含义？</w:t>
      </w:r>
    </w:p>
    <w:p w14:paraId="6D00657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这两句诗道出了人生体验中一种极为普遍的感觉：如果你现在因受生活的欺骗而心中忧郁，只要“镇静”，“心儿永远向往着未来”，那么，将来回想的时候，就会觉得很美好。诗人在这里强调的是一种积极向上的人生态度。从另外一个角度说，人生的体验应该是丰富多样的，每一种体验都是一笔宝贵的人生财富，都有助于我们掌握自己的人生。</w:t>
      </w:r>
    </w:p>
    <w:p w14:paraId="4342206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◎诗人在诗中阐明了怎样的人生态度？</w:t>
      </w:r>
    </w:p>
    <w:p w14:paraId="5AE2386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诗中阐明了一种积极乐观的人生态度：当生活欺骗了你时，不要悲伤，不要心急；在苦恼之时要善于忍耐，一切都会过去，未来是幸福、美好的。生活中不可能没有痛苦与悲伤，欢乐不会永远被忧伤所掩盖，快乐的日子终会到来。心要永远向着未来，当越过艰难困苦之后再回首往事时，过去的一切便会变得美好起来。</w:t>
      </w:r>
    </w:p>
    <w:p w14:paraId="3399D21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4.目标任务四：细读诗歌，明确写法。</w:t>
      </w:r>
    </w:p>
    <w:p w14:paraId="2F1D383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◎诗歌最大的特点就是用形象说话，最忌直白说理，而这首诗通篇没有任何形象，却以说理取得了巨大的成功。细读全诗，品味语言，想想原因何在。</w:t>
      </w:r>
    </w:p>
    <w:p w14:paraId="0F03300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诗人以劝告的口吻鼓励人们相信生活，相信未来。通篇没有具体的形象，只是以平等的语气娓娓道来，语调亲密和婉，热诚坦率，似乎诗人在与读者面对面交流；诗句清新流畅，热烈深沉，有丰富的人情味和哲理意味，从中可以感受到诗人真诚博大的情怀和坚强乐观的思想情绪。这是诗人对人生体验的总结，也是生活的真谛，所以尽管诗歌没有任何形象，完全在说理，运用了一般诗歌创作所极力避免的形式，却仍能取得巨大的成功，为无数读者所喜爱，并成为无数读者生活的座右铭。</w:t>
      </w:r>
    </w:p>
    <w:p w14:paraId="0855B13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束语：泰戈尔说“世界以痛吻我，我要报之以歌”，汪国真说“既然目标是地平线，留给世界的只能是背影”……正步入青春的我们，活力无限、朝气蓬勃，却也难免有迷茫悲观、失望失落的时候，但请同学们记住：既然选择了远方，就应该奋勇向前，积极面对。</w:t>
      </w:r>
    </w:p>
    <w:p w14:paraId="5A7D5C4E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 w14:paraId="164B12C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1.熟读并背诵诗歌。</w:t>
      </w:r>
    </w:p>
    <w:p w14:paraId="591CFC9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2.以“假如生活成就了你”为题，仿照本诗的句式独立创作一首诗，并说说你创作这首诗所想要表达的思想内涵。</w:t>
      </w:r>
    </w:p>
    <w:p w14:paraId="48141170">
      <w:pPr>
        <w:snapToGrid w:val="0"/>
        <w:spacing w:line="360" w:lineRule="auto"/>
        <w:ind w:firstLine="420" w:firstLineChars="200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37" name="图片 21143848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37" name="图片 2114384837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EDDFF0">
      <w:pPr>
        <w:snapToGrid w:val="0"/>
        <w:spacing w:line="360" w:lineRule="auto"/>
        <w:ind w:firstLine="420" w:firstLineChars="200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221480" cy="878840"/>
            <wp:effectExtent l="0" t="0" r="0" b="0"/>
            <wp:docPr id="2114384838" name="图片 2114384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38" name="图片 2114384838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4257340" cy="8867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4C364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39" name="图片 21143848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39" name="图片 2114384839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B8BEED">
      <w:pPr>
        <w:snapToGrid w:val="0"/>
        <w:spacing w:line="360" w:lineRule="auto"/>
        <w:contextualSpacing/>
        <w:jc w:val="center"/>
        <w:rPr>
          <w:rFonts w:hint="eastAsia" w:ascii="宋体" w:hAnsi="宋体"/>
          <w:b/>
          <w:bCs/>
          <w:sz w:val="24"/>
        </w:rPr>
      </w:pPr>
      <w:r>
        <w:rPr>
          <w:rFonts w:hint="eastAsia" w:ascii="宋体" w:hAnsi="宋体"/>
          <w:b/>
          <w:bCs/>
          <w:sz w:val="24"/>
        </w:rPr>
        <w:t xml:space="preserve">第2课时 </w:t>
      </w:r>
      <w:r>
        <w:rPr>
          <w:rFonts w:ascii="宋体" w:hAnsi="宋体"/>
          <w:b/>
          <w:bCs/>
          <w:sz w:val="24"/>
        </w:rPr>
        <w:t xml:space="preserve"> </w:t>
      </w:r>
      <w:r>
        <w:rPr>
          <w:rFonts w:hint="eastAsia" w:ascii="宋体" w:hAnsi="宋体"/>
          <w:b/>
          <w:bCs/>
          <w:sz w:val="24"/>
        </w:rPr>
        <w:t>《未选择的路》</w:t>
      </w:r>
    </w:p>
    <w:p w14:paraId="2B815DA5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一、导入新课</w:t>
      </w:r>
    </w:p>
    <w:p w14:paraId="1CF24AB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普希金在《假如生活欺骗了你》一诗中的叮咛让我们感受到了一种积极乐观的人生态度。积极乐观的人生态度很重要，人生道路的选择也同样重要。人生的道路有千万条，我们却只能选择一条。那么，面对人生的岔路口，我们应如何作出选择呢？下面，我们一起来学习弗罗斯特的《未选择的路》，或许能有所启示。</w:t>
      </w:r>
    </w:p>
    <w:p w14:paraId="16297580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二、教学开展</w:t>
      </w:r>
    </w:p>
    <w:p w14:paraId="4F8D5E4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1.目标任务一：认识作者，了解背景。</w:t>
      </w:r>
    </w:p>
    <w:p w14:paraId="7D65CAA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◎作者简介</w:t>
      </w:r>
    </w:p>
    <w:p w14:paraId="451BC60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弗罗斯特（1874—1963），美国诗人，被认为是“新英格兰的农民诗人”。他的诗往往以描写自然景色或风俗人情开始，渐渐进入哲理的境界，语言朴实无华，却细致含蓄，耐人寻味。代表作有诗集《少年的意志》《波士顿以北》等。</w:t>
      </w:r>
    </w:p>
    <w:p w14:paraId="5589BDD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◎背景链接</w:t>
      </w:r>
    </w:p>
    <w:p w14:paraId="2045724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1912年，弗罗斯特作出了一个重要的决定：放弃教书的职业，放弃本来可能更加平坦、安稳的生活，把自己的大部分精力用于诗歌创作。这首诗写的就是这一重要的人生选择。</w:t>
      </w:r>
    </w:p>
    <w:p w14:paraId="233E8B2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2.目标任务二：朗读诗歌，把握内容。</w:t>
      </w:r>
    </w:p>
    <w:p w14:paraId="316C295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◎读准字音</w:t>
      </w:r>
    </w:p>
    <w:p w14:paraId="1D7A928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  <w:em w:val="dot"/>
        </w:rPr>
        <w:t>伫</w:t>
      </w:r>
      <w:r>
        <w:rPr>
          <w:rFonts w:hint="eastAsia" w:ascii="宋体" w:hAnsi="宋体"/>
          <w:sz w:val="24"/>
        </w:rPr>
        <w:t xml:space="preserve">立（zhù）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萋</w:t>
      </w:r>
      <w:r>
        <w:rPr>
          <w:rFonts w:hint="eastAsia" w:ascii="宋体" w:hAnsi="宋体"/>
          <w:sz w:val="24"/>
        </w:rPr>
        <w:t xml:space="preserve">萋（qī） </w:t>
      </w:r>
      <w:r>
        <w:rPr>
          <w:rFonts w:ascii="宋体" w:hAnsi="宋体"/>
          <w:sz w:val="24"/>
        </w:rPr>
        <w:t xml:space="preserve"> </w:t>
      </w:r>
      <w:r>
        <w:rPr>
          <w:rFonts w:hint="eastAsia" w:ascii="宋体" w:hAnsi="宋体"/>
          <w:sz w:val="24"/>
          <w:em w:val="dot"/>
        </w:rPr>
        <w:t>幽寂</w:t>
      </w:r>
      <w:r>
        <w:rPr>
          <w:rFonts w:hint="eastAsia" w:ascii="宋体" w:hAnsi="宋体"/>
          <w:sz w:val="24"/>
        </w:rPr>
        <w:t>（yōujì）</w:t>
      </w:r>
    </w:p>
    <w:p w14:paraId="0252EC3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◎把握节奏</w:t>
      </w:r>
    </w:p>
    <w:p w14:paraId="423C471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黄色的树林里/分出/两条路，</w:t>
      </w:r>
    </w:p>
    <w:p w14:paraId="1D80A3D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可惜/我不能/同时去涉足，</w:t>
      </w:r>
    </w:p>
    <w:p w14:paraId="6B1A2F1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我/在那路口/久久伫立，</w:t>
      </w:r>
    </w:p>
    <w:p w14:paraId="668D8A3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我/向着一条路/极目望去，</w:t>
      </w:r>
    </w:p>
    <w:p w14:paraId="5EFBC8A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直到它/消失在/丛林深处。</w:t>
      </w:r>
    </w:p>
    <w:p w14:paraId="7C4E823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</w:p>
    <w:p w14:paraId="6AE765D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但/我却选了/另外一条路，</w:t>
      </w:r>
    </w:p>
    <w:p w14:paraId="4A3B5A9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它/荒草萋萋，十分幽寂，</w:t>
      </w:r>
    </w:p>
    <w:p w14:paraId="620F89E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显得/更诱人，更美丽；</w:t>
      </w:r>
    </w:p>
    <w:p w14:paraId="092A5975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虽然/在这两条小路上，</w:t>
      </w:r>
    </w:p>
    <w:p w14:paraId="38B69E9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都很少留下/旅人的足迹。</w:t>
      </w:r>
    </w:p>
    <w:p w14:paraId="50EFE75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</w:p>
    <w:p w14:paraId="1E89F90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那天清晨/落叶满地，</w:t>
      </w:r>
    </w:p>
    <w:p w14:paraId="2E242D68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两条路/都未经/脚印污染。</w:t>
      </w:r>
    </w:p>
    <w:p w14:paraId="3CEEC5C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啊，留下一条路/等改日再见！</w:t>
      </w:r>
    </w:p>
    <w:p w14:paraId="2F261259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但我知道/路径延绵无尽头，</w:t>
      </w:r>
    </w:p>
    <w:p w14:paraId="629ABCD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恐怕我/难以/再回返。</w:t>
      </w:r>
    </w:p>
    <w:p w14:paraId="654C770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也许/多少年后/在某个地方，</w:t>
      </w:r>
    </w:p>
    <w:p w14:paraId="417E197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我将轻声叹息/把往事回顾：</w:t>
      </w:r>
    </w:p>
    <w:p w14:paraId="1DA485C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一片树林里/分出两条路——</w:t>
      </w:r>
    </w:p>
    <w:p w14:paraId="4BAC49E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而我走了/人迹更少的一条，</w:t>
      </w:r>
    </w:p>
    <w:p w14:paraId="2B9C085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因此/决定了/我迥异的旅途。</w:t>
      </w:r>
    </w:p>
    <w:p w14:paraId="1BF9FC1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◎全诗共4小节，请同学们用简洁的语言概括每小节的内容。</w:t>
      </w:r>
    </w:p>
    <w:p w14:paraId="6049583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第1节：伫立思索。</w:t>
      </w:r>
    </w:p>
    <w:p w14:paraId="78CB4AD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第2节：决定选择。</w:t>
      </w:r>
    </w:p>
    <w:p w14:paraId="2A021D4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第3节：选择之后的怅惘。</w:t>
      </w:r>
    </w:p>
    <w:p w14:paraId="2E29EF4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第4节：多年后的回顾、叹息。</w:t>
      </w:r>
    </w:p>
    <w:p w14:paraId="19CC6EE0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3.目标任务三：品读诗歌，领悟诗意。</w:t>
      </w:r>
    </w:p>
    <w:p w14:paraId="52C64E2E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◎诗中的“路”有什么深刻的含义？</w:t>
      </w:r>
    </w:p>
    <w:p w14:paraId="1CB22D81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诗人表面上是写自然界的道路，实则借写自然界的道路来写人生之路，并表达对人生之路的思考。</w:t>
      </w:r>
    </w:p>
    <w:p w14:paraId="7A886BD3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◎本诗中诗人选择了自己的路，为什么题目却是“未选择的路”？</w:t>
      </w:r>
    </w:p>
    <w:p w14:paraId="5E9D862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诗人写作的重点是未选择的路。其实未选择也是一种选择。生活中许多人出于对自己选择的不满，才会产生对未选择的怀恋。所以这首诗中诗人念念不忘的是那条未选择的路，而不是已经选择的路。这也正是人生的真实写照。这样写给这首诗增加了忧郁的情绪。</w:t>
      </w:r>
    </w:p>
    <w:p w14:paraId="5C311E06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◎诗中的“路”给了你怎样的启示？</w:t>
      </w:r>
    </w:p>
    <w:p w14:paraId="6359B66D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【示例】①自然之路可选择回头，而人生没有回头路可走；②选择要慎重，一旦作出了选择，就要坚持下去；③选择不同的道路，人生也将不同；④面对选择，犹豫是正常的。</w:t>
      </w:r>
    </w:p>
    <w:p w14:paraId="03B8632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4.目标任务四：细读诗歌，明确写法。</w:t>
      </w:r>
    </w:p>
    <w:p w14:paraId="53C12DDB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◎比较《假如生活欺骗了你》与《未选择的路》，找出它们的异同。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9"/>
        <w:gridCol w:w="1418"/>
        <w:gridCol w:w="3260"/>
        <w:gridCol w:w="3929"/>
      </w:tblGrid>
      <w:tr w14:paraId="3DD1B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3508FE1B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4678" w:type="dxa"/>
            <w:gridSpan w:val="2"/>
            <w:vAlign w:val="center"/>
          </w:tcPr>
          <w:p w14:paraId="3509199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《假如生活欺骗了你》</w:t>
            </w:r>
          </w:p>
        </w:tc>
        <w:tc>
          <w:tcPr>
            <w:tcW w:w="3929" w:type="dxa"/>
            <w:vAlign w:val="center"/>
          </w:tcPr>
          <w:p w14:paraId="39279025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《未选择的路》</w:t>
            </w:r>
          </w:p>
        </w:tc>
      </w:tr>
      <w:tr w14:paraId="5B7649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Align w:val="center"/>
          </w:tcPr>
          <w:p w14:paraId="306F44FA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相同点</w:t>
            </w:r>
          </w:p>
        </w:tc>
        <w:tc>
          <w:tcPr>
            <w:tcW w:w="8607" w:type="dxa"/>
            <w:gridSpan w:val="3"/>
            <w:vAlign w:val="center"/>
          </w:tcPr>
          <w:p w14:paraId="37B5FB4B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富有人情味和哲理性</w:t>
            </w:r>
          </w:p>
        </w:tc>
      </w:tr>
      <w:tr w14:paraId="7F0DF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restart"/>
            <w:vAlign w:val="center"/>
          </w:tcPr>
          <w:p w14:paraId="63E4463B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不同点</w:t>
            </w:r>
          </w:p>
        </w:tc>
        <w:tc>
          <w:tcPr>
            <w:tcW w:w="1418" w:type="dxa"/>
            <w:vAlign w:val="center"/>
          </w:tcPr>
          <w:p w14:paraId="4767318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语气风格</w:t>
            </w:r>
          </w:p>
        </w:tc>
        <w:tc>
          <w:tcPr>
            <w:tcW w:w="3260" w:type="dxa"/>
            <w:vAlign w:val="center"/>
          </w:tcPr>
          <w:p w14:paraId="5CE4F28B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口语风格，亲切和婉</w:t>
            </w:r>
          </w:p>
        </w:tc>
        <w:tc>
          <w:tcPr>
            <w:tcW w:w="3929" w:type="dxa"/>
            <w:vAlign w:val="center"/>
          </w:tcPr>
          <w:p w14:paraId="5639B628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朴实无华，耐人寻味</w:t>
            </w:r>
          </w:p>
        </w:tc>
      </w:tr>
      <w:tr w14:paraId="6D75D6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562746E1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3BD7160E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写作手法</w:t>
            </w:r>
          </w:p>
        </w:tc>
        <w:tc>
          <w:tcPr>
            <w:tcW w:w="3260" w:type="dxa"/>
            <w:vAlign w:val="center"/>
          </w:tcPr>
          <w:p w14:paraId="4575FBA4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直抒胸臆，以对话的口吻娓娓道来。</w:t>
            </w:r>
          </w:p>
        </w:tc>
        <w:tc>
          <w:tcPr>
            <w:tcW w:w="3929" w:type="dxa"/>
            <w:vAlign w:val="center"/>
          </w:tcPr>
          <w:p w14:paraId="5A439346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借助具体形象，用象征手法表达对人生道路的认识。</w:t>
            </w:r>
          </w:p>
        </w:tc>
      </w:tr>
      <w:tr w14:paraId="4E83FC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29" w:type="dxa"/>
            <w:vMerge w:val="continue"/>
            <w:vAlign w:val="center"/>
          </w:tcPr>
          <w:p w14:paraId="5CABE539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4985A907">
            <w:pPr>
              <w:spacing w:line="360" w:lineRule="auto"/>
              <w:contextualSpacing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蕴含哲理</w:t>
            </w:r>
          </w:p>
        </w:tc>
        <w:tc>
          <w:tcPr>
            <w:tcW w:w="3260" w:type="dxa"/>
            <w:vAlign w:val="center"/>
          </w:tcPr>
          <w:p w14:paraId="27B24BE9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人生中遇到磨难、挫折时，要积极乐观，要相信生活、相信未来。</w:t>
            </w:r>
          </w:p>
        </w:tc>
        <w:tc>
          <w:tcPr>
            <w:tcW w:w="3929" w:type="dxa"/>
            <w:vAlign w:val="center"/>
          </w:tcPr>
          <w:p w14:paraId="7E16DF5D">
            <w:pPr>
              <w:spacing w:line="360" w:lineRule="auto"/>
              <w:contextualSpacing/>
              <w:jc w:val="left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在作决定人生方向的选择时要冷静慎重。</w:t>
            </w:r>
          </w:p>
        </w:tc>
      </w:tr>
    </w:tbl>
    <w:p w14:paraId="386975E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◎诗中出现了许多常见的景物，比如树林、路、荒草、落叶等，说说它们的象征含义。</w:t>
      </w:r>
    </w:p>
    <w:p w14:paraId="40DE2B4A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树林——优美而宁静，且充满未知数，是自然世界的象征。它的宁静深邃、广阔无际，恰如广博未知的人生。</w:t>
      </w:r>
    </w:p>
    <w:p w14:paraId="262F8B14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路——不可知其源，茫然不知尽头的选择的象征。作者在人生岔路艰难抉择着，不愿从俗的心理让他选择了一条别人很少走的路。尽管他有过踌躇和犹豫，但这一切并非是担心自己的选择是个错误，而是对人生只能选择一条路的遗憾。</w:t>
      </w:r>
    </w:p>
    <w:p w14:paraId="08F745E7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23495</wp:posOffset>
                </wp:positionH>
                <wp:positionV relativeFrom="paragraph">
                  <wp:posOffset>844550</wp:posOffset>
                </wp:positionV>
                <wp:extent cx="6137275" cy="899795"/>
                <wp:effectExtent l="0" t="0" r="15875" b="15240"/>
                <wp:wrapNone/>
                <wp:docPr id="2114384840" name="矩形 21143848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137453" cy="89977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  <a:prstDash val="sys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.85pt;margin-top:66.5pt;height:70.85pt;width:483.25pt;z-index:251659264;v-text-anchor:middle;mso-width-relative:page;mso-height-relative:page;" filled="f" stroked="t" coordsize="21600,21600" o:gfxdata="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">
                <v:fill on="f" focussize="0,0"/>
                <v:stroke weight="1pt" color="#000000 [3213]" miterlimit="8" joinstyle="miter" dashstyle="1 1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 w:ascii="宋体" w:hAnsi="宋体"/>
          <w:sz w:val="24"/>
        </w:rPr>
        <w:t>荒草，落叶——人生中艰难困苦的象征。作者选择“荒草萋萋”的道路，也许更艰辛，更需要开拓。进一步强调了人生选择的偶然性与神秘性，提醒我们人生本来就有无限丰富的可能性。</w:t>
      </w:r>
    </w:p>
    <w:p w14:paraId="114154E9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象征</w:t>
      </w:r>
    </w:p>
    <w:p w14:paraId="126325A5">
      <w:pPr>
        <w:snapToGrid w:val="0"/>
        <w:spacing w:line="360" w:lineRule="auto"/>
        <w:ind w:left="283" w:leftChars="135" w:right="248" w:rightChars="118"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象征是根据事物之间的某种联系，借助形象的具体事物表现某种抽象的概念、思想和情感的艺术手法。运用这种手法，可以使文章立意高远，含蓄深刻。</w:t>
      </w:r>
    </w:p>
    <w:p w14:paraId="00A7EAD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结束语：学完这首诗，我们或许会对人生有更多的思考。怎样选择自己的人生道路？如何面对人生的艰难困苦？这些都是影响未来人生走向的重大问题。我们只有从小培养坚毅勇敢的性格，才能正确地选择和把握自己的人生之路。愿大家都能健康成长！</w:t>
      </w:r>
    </w:p>
    <w:p w14:paraId="44E9AB13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三、作业布置</w:t>
      </w:r>
    </w:p>
    <w:p w14:paraId="5354D7BC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1.朗读并背诵诗歌。</w:t>
      </w:r>
    </w:p>
    <w:p w14:paraId="78E538CF">
      <w:pPr>
        <w:snapToGrid w:val="0"/>
        <w:spacing w:line="360" w:lineRule="auto"/>
        <w:ind w:firstLine="480" w:firstLineChars="200"/>
        <w:contextualSpacing/>
        <w:jc w:val="lef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2.古今中外许多诗人、作家对“路”都有过精彩的描写。请课外搜集、整理关于“路”的名言警句，并尝试理解名家对“路”的思考。</w:t>
      </w:r>
    </w:p>
    <w:p w14:paraId="0CC16486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41" name="图片 21143848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1" name="图片 2114384841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3A1DF3">
      <w:pPr>
        <w:snapToGrid w:val="0"/>
        <w:spacing w:line="360" w:lineRule="auto"/>
        <w:contextualSpacing/>
        <w:jc w:val="center"/>
        <w:rPr>
          <w:rFonts w:hint="eastAsia" w:ascii="宋体" w:hAnsi="宋体"/>
          <w:sz w:val="24"/>
        </w:rPr>
      </w:pPr>
      <w:r>
        <w:drawing>
          <wp:inline distT="0" distB="0" distL="0" distR="0">
            <wp:extent cx="4717415" cy="789940"/>
            <wp:effectExtent l="0" t="0" r="6985" b="0"/>
            <wp:docPr id="2114384842" name="图片 21143848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2" name="图片 211438484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749032" cy="7952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9BF91A">
      <w:pPr>
        <w:snapToGrid w:val="0"/>
        <w:spacing w:line="360" w:lineRule="auto"/>
        <w:contextualSpacing/>
        <w:jc w:val="left"/>
        <w:rPr>
          <w:rFonts w:hint="eastAsia" w:ascii="宋体" w:hAnsi="宋体"/>
          <w:sz w:val="24"/>
        </w:rPr>
      </w:pPr>
      <w:r>
        <w:drawing>
          <wp:inline distT="0" distB="0" distL="0" distR="0">
            <wp:extent cx="1324610" cy="294640"/>
            <wp:effectExtent l="0" t="0" r="0" b="0"/>
            <wp:docPr id="2114384843" name="图片 21143848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4384843" name="图片 2114384843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24800" cy="295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625066">
      <w:pPr>
        <w:spacing w:line="360" w:lineRule="auto"/>
        <w:ind w:firstLine="480" w:firstLineChars="200"/>
      </w:pPr>
      <w:r>
        <w:rPr>
          <w:rFonts w:hint="eastAsia" w:ascii="宋体" w:hAnsi="宋体"/>
          <w:sz w:val="24"/>
        </w:rPr>
        <w:t>本课是自读课文，包含两首富有哲理的现代诗歌，值得学生咀嚼与品味。因此，教学过程中把本课的教学重点放在通过品析诗歌的内容，体会诗歌的哲理上。此外，诗歌的学习应重视朗读，所以从朗读入手，让学生感受诗歌的节奏，初步感知诗歌的内容，后通过设置问题深入品析诗歌的内容，让学生深切地领悟诗歌中蕴含的哲理。最后再比较两首诗歌，让学生明确两首诗歌不同的写作手法，并初步了解象征手法。整个教学过程逐层深入，让学生循序渐进地掌握本课的教学重点，可操作性强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6FB9D0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B3537B">
    <w:pPr>
      <w:pStyle w:val="3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B58028A">
    <w:pPr>
      <w:pStyle w:val="3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5CBB6EC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BFD3E1">
    <w:pPr>
      <w:pStyle w:val="4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9DD765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1A4A"/>
    <w:rsid w:val="00023FC5"/>
    <w:rsid w:val="00041A4A"/>
    <w:rsid w:val="0004329A"/>
    <w:rsid w:val="00060247"/>
    <w:rsid w:val="000608D3"/>
    <w:rsid w:val="00061BE7"/>
    <w:rsid w:val="000635C3"/>
    <w:rsid w:val="00063EE5"/>
    <w:rsid w:val="00071758"/>
    <w:rsid w:val="00072FA0"/>
    <w:rsid w:val="000921F2"/>
    <w:rsid w:val="000A563C"/>
    <w:rsid w:val="000D5C17"/>
    <w:rsid w:val="000E2E45"/>
    <w:rsid w:val="000E555F"/>
    <w:rsid w:val="000E55A4"/>
    <w:rsid w:val="000F7B08"/>
    <w:rsid w:val="00114A2B"/>
    <w:rsid w:val="00115F6C"/>
    <w:rsid w:val="0015387C"/>
    <w:rsid w:val="001570B0"/>
    <w:rsid w:val="001827D9"/>
    <w:rsid w:val="001835F6"/>
    <w:rsid w:val="0018376D"/>
    <w:rsid w:val="00195A68"/>
    <w:rsid w:val="001A08B7"/>
    <w:rsid w:val="001B68EC"/>
    <w:rsid w:val="001B6D6C"/>
    <w:rsid w:val="001C3329"/>
    <w:rsid w:val="001C5B10"/>
    <w:rsid w:val="001D5E6F"/>
    <w:rsid w:val="00211C0C"/>
    <w:rsid w:val="0022003C"/>
    <w:rsid w:val="00240B63"/>
    <w:rsid w:val="00241C37"/>
    <w:rsid w:val="00244BE0"/>
    <w:rsid w:val="00245D4D"/>
    <w:rsid w:val="0025527C"/>
    <w:rsid w:val="00255A82"/>
    <w:rsid w:val="00273248"/>
    <w:rsid w:val="002D2C5C"/>
    <w:rsid w:val="0031141F"/>
    <w:rsid w:val="0031648B"/>
    <w:rsid w:val="00325986"/>
    <w:rsid w:val="00334B58"/>
    <w:rsid w:val="00354D88"/>
    <w:rsid w:val="00397561"/>
    <w:rsid w:val="003A397D"/>
    <w:rsid w:val="003D06F2"/>
    <w:rsid w:val="003D392A"/>
    <w:rsid w:val="003D6CA3"/>
    <w:rsid w:val="003F2AE4"/>
    <w:rsid w:val="003F677A"/>
    <w:rsid w:val="00402094"/>
    <w:rsid w:val="004051F5"/>
    <w:rsid w:val="00415749"/>
    <w:rsid w:val="004247EB"/>
    <w:rsid w:val="004266DB"/>
    <w:rsid w:val="00432413"/>
    <w:rsid w:val="00433762"/>
    <w:rsid w:val="00442CB4"/>
    <w:rsid w:val="00443E06"/>
    <w:rsid w:val="00444B8B"/>
    <w:rsid w:val="004501A7"/>
    <w:rsid w:val="004577C3"/>
    <w:rsid w:val="004A7D85"/>
    <w:rsid w:val="004B0728"/>
    <w:rsid w:val="004B33C4"/>
    <w:rsid w:val="004D5F06"/>
    <w:rsid w:val="005024FD"/>
    <w:rsid w:val="005556B6"/>
    <w:rsid w:val="00557F5C"/>
    <w:rsid w:val="00561A59"/>
    <w:rsid w:val="00574F36"/>
    <w:rsid w:val="00590D6E"/>
    <w:rsid w:val="005A74D0"/>
    <w:rsid w:val="005B0A09"/>
    <w:rsid w:val="005D386C"/>
    <w:rsid w:val="005E4D56"/>
    <w:rsid w:val="005F3142"/>
    <w:rsid w:val="00604C20"/>
    <w:rsid w:val="00624B6C"/>
    <w:rsid w:val="00646691"/>
    <w:rsid w:val="0066118F"/>
    <w:rsid w:val="00664CED"/>
    <w:rsid w:val="00671892"/>
    <w:rsid w:val="00673B70"/>
    <w:rsid w:val="00681986"/>
    <w:rsid w:val="006A4BE7"/>
    <w:rsid w:val="006A4D30"/>
    <w:rsid w:val="006B2913"/>
    <w:rsid w:val="006D4AF6"/>
    <w:rsid w:val="006D78D6"/>
    <w:rsid w:val="006F1064"/>
    <w:rsid w:val="00700EB1"/>
    <w:rsid w:val="007111B7"/>
    <w:rsid w:val="00726E0B"/>
    <w:rsid w:val="00747818"/>
    <w:rsid w:val="00770D86"/>
    <w:rsid w:val="007A5034"/>
    <w:rsid w:val="007B0AD3"/>
    <w:rsid w:val="007F0348"/>
    <w:rsid w:val="0083630B"/>
    <w:rsid w:val="00861328"/>
    <w:rsid w:val="0086759F"/>
    <w:rsid w:val="00877F01"/>
    <w:rsid w:val="00882BA1"/>
    <w:rsid w:val="008C00BD"/>
    <w:rsid w:val="008E66A4"/>
    <w:rsid w:val="008E70C9"/>
    <w:rsid w:val="00900CF2"/>
    <w:rsid w:val="00961570"/>
    <w:rsid w:val="0096516E"/>
    <w:rsid w:val="009671B3"/>
    <w:rsid w:val="00981668"/>
    <w:rsid w:val="009816D1"/>
    <w:rsid w:val="009B7001"/>
    <w:rsid w:val="009D23AB"/>
    <w:rsid w:val="009F6A84"/>
    <w:rsid w:val="00A050A9"/>
    <w:rsid w:val="00A13425"/>
    <w:rsid w:val="00A13E81"/>
    <w:rsid w:val="00A166A9"/>
    <w:rsid w:val="00A33D80"/>
    <w:rsid w:val="00A3496D"/>
    <w:rsid w:val="00A401F6"/>
    <w:rsid w:val="00A52222"/>
    <w:rsid w:val="00A53FDE"/>
    <w:rsid w:val="00A57A0E"/>
    <w:rsid w:val="00A649C0"/>
    <w:rsid w:val="00A876C4"/>
    <w:rsid w:val="00AE2664"/>
    <w:rsid w:val="00B3792B"/>
    <w:rsid w:val="00B64296"/>
    <w:rsid w:val="00B824BC"/>
    <w:rsid w:val="00B84C30"/>
    <w:rsid w:val="00B850D1"/>
    <w:rsid w:val="00B94EC5"/>
    <w:rsid w:val="00BA649A"/>
    <w:rsid w:val="00BE5BC7"/>
    <w:rsid w:val="00BF0845"/>
    <w:rsid w:val="00C07A39"/>
    <w:rsid w:val="00C21A84"/>
    <w:rsid w:val="00C320CA"/>
    <w:rsid w:val="00C33153"/>
    <w:rsid w:val="00C962E4"/>
    <w:rsid w:val="00CA11E9"/>
    <w:rsid w:val="00CC2BFA"/>
    <w:rsid w:val="00CC6467"/>
    <w:rsid w:val="00D00671"/>
    <w:rsid w:val="00D3715D"/>
    <w:rsid w:val="00D41A64"/>
    <w:rsid w:val="00D44DCF"/>
    <w:rsid w:val="00D53454"/>
    <w:rsid w:val="00D61F59"/>
    <w:rsid w:val="00D63080"/>
    <w:rsid w:val="00D73534"/>
    <w:rsid w:val="00DB00BA"/>
    <w:rsid w:val="00DD4386"/>
    <w:rsid w:val="00DD783B"/>
    <w:rsid w:val="00DF5121"/>
    <w:rsid w:val="00E37108"/>
    <w:rsid w:val="00E8090A"/>
    <w:rsid w:val="00E81DEB"/>
    <w:rsid w:val="00E86EAB"/>
    <w:rsid w:val="00E92ADF"/>
    <w:rsid w:val="00ED04D3"/>
    <w:rsid w:val="00F14FB9"/>
    <w:rsid w:val="00F2348A"/>
    <w:rsid w:val="00F23763"/>
    <w:rsid w:val="00F52667"/>
    <w:rsid w:val="00F57980"/>
    <w:rsid w:val="00F61F6E"/>
    <w:rsid w:val="00FE2522"/>
    <w:rsid w:val="00FE67CB"/>
    <w:rsid w:val="497715AE"/>
    <w:rsid w:val="59A16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8"/>
    <w:unhideWhenUsed/>
    <w:qFormat/>
    <w:uiPriority w:val="99"/>
    <w:rPr>
      <w:rFonts w:ascii="宋体" w:hAnsi="Courier New" w:cs="Courier New"/>
      <w:szCs w:val="21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纯文本 字符"/>
    <w:basedOn w:val="7"/>
    <w:link w:val="2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9">
    <w:name w:val="页眉 字符"/>
    <w:basedOn w:val="7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7" Type="http://schemas.openxmlformats.org/officeDocument/2006/relationships/fontTable" Target="fontTable.xml"/><Relationship Id="rId16" Type="http://schemas.openxmlformats.org/officeDocument/2006/relationships/customXml" Target="../customXml/item1.xml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3771</Words>
  <Characters>3809</Characters>
  <Lines>28</Lines>
  <Paragraphs>7</Paragraphs>
  <TotalTime>228</TotalTime>
  <ScaleCrop>false</ScaleCrop>
  <LinksUpToDate>false</LinksUpToDate>
  <CharactersWithSpaces>3818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2022-03-29T01:28:00Z</dcterms:created>
  <dc:creator>dzzy888666</dc:creator>
  <cp:lastModifiedBy>上帝掷骰子吗</cp:lastModifiedBy>
  <dcterms:modified xsi:type="dcterms:W3CDTF">2025-08-06T09:07:07Z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2052-12.1.0.22215</vt:lpwstr>
  </property>
  <property fmtid="{D5CDD505-2E9C-101B-9397-08002B2CF9AE}" pid="4" name="ICV">
    <vt:lpwstr>FC5BD0684A7045639B0CF33A74FB0B2E_12</vt:lpwstr>
  </property>
</Properties>
</file>